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2D8" w:rsidRPr="0088728C" w:rsidRDefault="009976FF" w:rsidP="004411E6">
      <w:pPr>
        <w:spacing w:after="0" w:line="240" w:lineRule="auto"/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</w:pPr>
      <w:r w:rsidRPr="0088728C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>Allgem</w:t>
      </w:r>
      <w:r w:rsidR="0088728C" w:rsidRPr="0088728C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>eine</w:t>
      </w:r>
      <w:r w:rsidR="004411E6" w:rsidRPr="0088728C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 xml:space="preserve"> </w:t>
      </w:r>
      <w:r w:rsidRPr="0088728C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>Vergl</w:t>
      </w:r>
      <w:r w:rsidR="004411E6" w:rsidRPr="0088728C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 xml:space="preserve">eichende </w:t>
      </w:r>
      <w:r w:rsidRPr="0088728C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>Sprachwissenschaft</w:t>
      </w:r>
    </w:p>
    <w:p w:rsidR="009976FF" w:rsidRDefault="00CB520A" w:rsidP="0083328F">
      <w:pPr>
        <w:spacing w:after="0" w:line="240" w:lineRule="auto"/>
        <w:rPr>
          <w:sz w:val="18"/>
          <w:szCs w:val="18"/>
        </w:rPr>
      </w:pPr>
      <w:r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>Hauptfach</w:t>
      </w:r>
      <w:r w:rsidR="003301F0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 xml:space="preserve"> </w:t>
      </w:r>
      <w:r w:rsidR="003301F0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ab/>
      </w:r>
      <w:r w:rsidR="003301F0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ab/>
      </w:r>
      <w:r w:rsidR="003301F0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ab/>
      </w:r>
      <w:r w:rsidR="003301F0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ab/>
      </w:r>
      <w:r w:rsidR="003301F0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ab/>
      </w:r>
      <w:r w:rsidR="003301F0">
        <w:rPr>
          <w:rFonts w:ascii="Calibri" w:eastAsia="Times New Roman" w:hAnsi="Calibri" w:cs="Courier New"/>
          <w:b/>
          <w:bCs/>
          <w:color w:val="000000"/>
          <w:kern w:val="28"/>
          <w:sz w:val="44"/>
          <w:szCs w:val="44"/>
          <w:lang w:val="de-AT" w:eastAsia="zh-CN"/>
          <w14:cntxtAlts/>
        </w:rPr>
        <w:tab/>
        <w:t>(PO WS 17/18)</w:t>
      </w:r>
    </w:p>
    <w:p w:rsidR="0083328F" w:rsidRDefault="0083328F" w:rsidP="0083328F">
      <w:pPr>
        <w:spacing w:after="0" w:line="240" w:lineRule="auto"/>
        <w:rPr>
          <w:sz w:val="18"/>
          <w:szCs w:val="18"/>
        </w:rPr>
      </w:pPr>
    </w:p>
    <w:p w:rsidR="009976FF" w:rsidRPr="00EA4288" w:rsidRDefault="009976FF" w:rsidP="005C239C">
      <w:pPr>
        <w:spacing w:after="0" w:line="240" w:lineRule="auto"/>
        <w:rPr>
          <w:sz w:val="14"/>
          <w:szCs w:val="14"/>
        </w:rPr>
      </w:pPr>
    </w:p>
    <w:tbl>
      <w:tblPr>
        <w:tblpPr w:leftFromText="141" w:rightFromText="141" w:vertAnchor="text" w:horzAnchor="margin" w:tblpX="108" w:tblpY="82"/>
        <w:tblW w:w="949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5386"/>
        <w:gridCol w:w="1560"/>
        <w:gridCol w:w="567"/>
      </w:tblGrid>
      <w:tr w:rsidR="009976FF" w:rsidRPr="005C239C" w:rsidTr="008F5EE2">
        <w:trPr>
          <w:trHeight w:val="552"/>
        </w:trPr>
        <w:tc>
          <w:tcPr>
            <w:tcW w:w="94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9976FF" w:rsidRPr="005C239C" w:rsidRDefault="004411E6" w:rsidP="008F5EE2">
            <w:pPr>
              <w:spacing w:after="0" w:line="285" w:lineRule="auto"/>
              <w:rPr>
                <w:rFonts w:ascii="Calibri" w:eastAsia="Times New Roman" w:hAnsi="Calibri" w:cs="Courier New"/>
                <w:b/>
                <w:bCs/>
                <w:color w:val="000000"/>
                <w:kern w:val="28"/>
                <w:sz w:val="24"/>
                <w:szCs w:val="24"/>
                <w:lang w:val="de-AT" w:eastAsia="zh-CN"/>
                <w14:cntxtAlts/>
              </w:rPr>
            </w:pPr>
            <w:r w:rsidRPr="004411E6">
              <w:rPr>
                <w:rFonts w:ascii="Calibri" w:eastAsia="Times New Roman" w:hAnsi="Calibri" w:cs="Courier New"/>
                <w:b/>
                <w:bCs/>
                <w:color w:val="000000"/>
                <w:kern w:val="28"/>
                <w:sz w:val="32"/>
                <w:szCs w:val="32"/>
                <w:lang w:val="de-AT" w:eastAsia="zh-CN"/>
                <w14:cntxtAlts/>
              </w:rPr>
              <w:t>Studienplan</w:t>
            </w:r>
          </w:p>
        </w:tc>
      </w:tr>
      <w:tr w:rsidR="004411E6" w:rsidRPr="005C239C" w:rsidTr="008F5EE2">
        <w:trPr>
          <w:trHeight w:val="552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976FF" w:rsidRPr="004411E6" w:rsidRDefault="004411E6" w:rsidP="008F5EE2">
            <w:pPr>
              <w:spacing w:after="0" w:line="285" w:lineRule="auto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>
              <w:rPr>
                <w:rFonts w:ascii="Calibri" w:eastAsia="Times New Roman" w:hAnsi="Calibri" w:cs="Courier New"/>
                <w:b/>
                <w:bCs/>
                <w:color w:val="000000"/>
                <w:kern w:val="28"/>
                <w:lang w:val="de-AT" w:eastAsia="zh-CN"/>
                <w14:cntxtAlts/>
              </w:rPr>
              <w:t>Modul</w:t>
            </w:r>
          </w:p>
          <w:p w:rsidR="009976FF" w:rsidRPr="004411E6" w:rsidRDefault="009976FF" w:rsidP="008F5EE2">
            <w:pPr>
              <w:spacing w:after="0" w:line="285" w:lineRule="auto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 w:rsidRPr="009976FF">
              <w:rPr>
                <w:rFonts w:ascii="Calibri" w:eastAsia="Times New Roman" w:hAnsi="Calibri" w:cs="Courier New"/>
                <w:b/>
                <w:bCs/>
                <w:color w:val="000000"/>
                <w:kern w:val="28"/>
                <w:lang w:val="de-AT" w:eastAsia="zh-CN"/>
                <w14:cntxtAlts/>
              </w:rPr>
              <w:t> 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976FF" w:rsidRPr="004411E6" w:rsidRDefault="009976FF" w:rsidP="008F5EE2">
            <w:pPr>
              <w:spacing w:after="0" w:line="285" w:lineRule="auto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>
              <w:rPr>
                <w:rFonts w:ascii="Calibri" w:eastAsia="Times New Roman" w:hAnsi="Calibri" w:cs="Courier New"/>
                <w:b/>
                <w:bCs/>
                <w:color w:val="000000"/>
                <w:kern w:val="28"/>
                <w:lang w:val="de-AT" w:eastAsia="zh-CN"/>
                <w14:cntxtAlts/>
              </w:rPr>
              <w:t xml:space="preserve">Lehrveranstaltungen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976FF" w:rsidRPr="004411E6" w:rsidRDefault="009976FF" w:rsidP="008F5EE2">
            <w:pPr>
              <w:spacing w:after="0" w:line="285" w:lineRule="auto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 w:rsidRPr="009976FF">
              <w:rPr>
                <w:rFonts w:ascii="Calibri" w:eastAsia="Times New Roman" w:hAnsi="Calibri" w:cs="Courier New"/>
                <w:b/>
                <w:bCs/>
                <w:color w:val="000000"/>
                <w:kern w:val="28"/>
                <w:lang w:val="de-AT" w:eastAsia="zh-CN"/>
                <w14:cntxtAlts/>
              </w:rPr>
              <w:t>Prüfungen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9976FF" w:rsidRPr="004411E6" w:rsidRDefault="009976FF" w:rsidP="008F5EE2">
            <w:pPr>
              <w:spacing w:after="0" w:line="285" w:lineRule="auto"/>
              <w:jc w:val="right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 w:rsidRPr="009976FF">
              <w:rPr>
                <w:rFonts w:ascii="Calibri" w:eastAsia="Times New Roman" w:hAnsi="Calibri" w:cs="Courier New"/>
                <w:b/>
                <w:bCs/>
                <w:color w:val="000000"/>
                <w:kern w:val="28"/>
                <w:lang w:val="de-AT" w:eastAsia="zh-CN"/>
                <w14:cntxtAlts/>
              </w:rPr>
              <w:t>CP</w:t>
            </w:r>
          </w:p>
        </w:tc>
      </w:tr>
      <w:tr w:rsidR="007F14E8" w:rsidRPr="005C239C" w:rsidTr="008F5EE2">
        <w:trPr>
          <w:trHeight w:val="1057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608E4" w:rsidRDefault="007F14E8" w:rsidP="008F5EE2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7F14E8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K 1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: </w:t>
            </w:r>
          </w:p>
          <w:p w:rsidR="007F14E8" w:rsidRPr="009976FF" w:rsidRDefault="007F14E8" w:rsidP="008F5EE2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7F14E8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Grundlagen der </w:t>
            </w:r>
            <w:proofErr w:type="spellStart"/>
            <w:r w:rsidRPr="007F14E8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allgem</w:t>
            </w:r>
            <w:proofErr w:type="spellEnd"/>
            <w:r w:rsidR="00E608E4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. </w:t>
            </w:r>
            <w:r w:rsidRPr="007F14E8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 </w:t>
            </w:r>
            <w:proofErr w:type="spellStart"/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Sprachw</w:t>
            </w:r>
            <w:proofErr w:type="spellEnd"/>
            <w:r w:rsidR="00E608E4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.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F14E8" w:rsidRPr="00350CB6" w:rsidRDefault="007F14E8" w:rsidP="008F5EE2">
            <w:pPr>
              <w:spacing w:after="0" w:line="285" w:lineRule="auto"/>
              <w:ind w:left="5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 w:rsidRPr="007F14E8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Vorlesung: Einführung in die Allgemeine Sprachwissenschaft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 (+ Tutorium)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F14E8" w:rsidRDefault="007F14E8" w:rsidP="008F5EE2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Klausur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F14E8" w:rsidRPr="009976FF" w:rsidRDefault="007F14E8" w:rsidP="008F5EE2">
            <w:pPr>
              <w:spacing w:after="0" w:line="285" w:lineRule="auto"/>
              <w:jc w:val="right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6</w:t>
            </w:r>
          </w:p>
        </w:tc>
      </w:tr>
      <w:tr w:rsidR="007F14E8" w:rsidRPr="005C239C" w:rsidTr="008F5EE2">
        <w:trPr>
          <w:trHeight w:val="945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F14E8" w:rsidRPr="00C219CF" w:rsidRDefault="007F14E8" w:rsidP="008F5EE2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val="en-US" w:eastAsia="de-DE"/>
                <w14:cntxtAlts/>
              </w:rPr>
            </w:pPr>
            <w:r w:rsidRPr="00C219CF">
              <w:rPr>
                <w:rFonts w:ascii="Calibri" w:eastAsia="Times New Roman" w:hAnsi="Calibri" w:cs="Courier New"/>
                <w:bCs/>
                <w:color w:val="000000"/>
                <w:kern w:val="28"/>
                <w:lang w:val="en-US" w:eastAsia="de-DE"/>
                <w14:cntxtAlts/>
              </w:rPr>
              <w:t>K 2</w:t>
            </w:r>
            <w:r w:rsidR="00E608E4" w:rsidRPr="00C219CF">
              <w:rPr>
                <w:rFonts w:ascii="Calibri" w:eastAsia="Times New Roman" w:hAnsi="Calibri" w:cs="Courier New"/>
                <w:bCs/>
                <w:color w:val="000000"/>
                <w:kern w:val="28"/>
                <w:lang w:val="en-US" w:eastAsia="de-DE"/>
                <w14:cntxtAlts/>
              </w:rPr>
              <w:t xml:space="preserve">: </w:t>
            </w:r>
          </w:p>
          <w:p w:rsidR="007F14E8" w:rsidRPr="00C219CF" w:rsidRDefault="007F14E8" w:rsidP="008F5EE2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val="en-US" w:eastAsia="de-DE"/>
                <w14:cntxtAlts/>
              </w:rPr>
            </w:pPr>
            <w:proofErr w:type="spellStart"/>
            <w:r w:rsidRPr="00C219CF">
              <w:rPr>
                <w:rFonts w:ascii="Calibri" w:eastAsia="Times New Roman" w:hAnsi="Calibri" w:cs="Courier New"/>
                <w:bCs/>
                <w:color w:val="000000"/>
                <w:kern w:val="28"/>
                <w:lang w:val="en-US" w:eastAsia="de-DE"/>
                <w14:cntxtAlts/>
              </w:rPr>
              <w:t>Phonetik</w:t>
            </w:r>
            <w:proofErr w:type="spellEnd"/>
            <w:r w:rsidRPr="00C219CF">
              <w:rPr>
                <w:rFonts w:ascii="Calibri" w:eastAsia="Times New Roman" w:hAnsi="Calibri" w:cs="Courier New"/>
                <w:bCs/>
                <w:color w:val="000000"/>
                <w:kern w:val="28"/>
                <w:lang w:val="en-US" w:eastAsia="de-DE"/>
                <w14:cntxtAlts/>
              </w:rPr>
              <w:t xml:space="preserve"> und </w:t>
            </w:r>
            <w:proofErr w:type="spellStart"/>
            <w:r w:rsidRPr="00C219CF">
              <w:rPr>
                <w:rFonts w:ascii="Calibri" w:eastAsia="Times New Roman" w:hAnsi="Calibri" w:cs="Courier New"/>
                <w:bCs/>
                <w:color w:val="000000"/>
                <w:kern w:val="28"/>
                <w:lang w:val="en-US" w:eastAsia="de-DE"/>
                <w14:cntxtAlts/>
              </w:rPr>
              <w:t>Phonologie</w:t>
            </w:r>
            <w:proofErr w:type="spellEnd"/>
            <w:r w:rsidRPr="00C219CF">
              <w:rPr>
                <w:rFonts w:ascii="Calibri" w:eastAsia="Times New Roman" w:hAnsi="Calibri" w:cs="Courier New"/>
                <w:bCs/>
                <w:color w:val="000000"/>
                <w:kern w:val="28"/>
                <w:lang w:val="en-US" w:eastAsia="de-DE"/>
                <w14:cntxtAlts/>
              </w:rPr>
              <w:t xml:space="preserve"> I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E5430" w:rsidRDefault="00E608E4" w:rsidP="008F5EE2">
            <w:pPr>
              <w:spacing w:after="0" w:line="285" w:lineRule="auto"/>
              <w:ind w:left="5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7F14E8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Vorlesung: Grundlagen Phonetik / Phonologie</w:t>
            </w:r>
            <w:r w:rsidR="00DE5430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 </w:t>
            </w:r>
          </w:p>
          <w:p w:rsidR="007F14E8" w:rsidRPr="00350CB6" w:rsidRDefault="00DE5430" w:rsidP="008F5EE2">
            <w:pPr>
              <w:spacing w:after="0" w:line="285" w:lineRule="auto"/>
              <w:ind w:left="5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(+ Tutorium)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F14E8" w:rsidRDefault="00450D2A" w:rsidP="008F5EE2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Klausur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F14E8" w:rsidRPr="009976FF" w:rsidRDefault="00E608E4" w:rsidP="008F5EE2">
            <w:pPr>
              <w:spacing w:after="0" w:line="285" w:lineRule="auto"/>
              <w:jc w:val="right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6</w:t>
            </w:r>
          </w:p>
        </w:tc>
      </w:tr>
      <w:tr w:rsidR="007F14E8" w:rsidRPr="005C239C" w:rsidTr="008F5EE2">
        <w:trPr>
          <w:trHeight w:val="917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608E4" w:rsidRPr="00E608E4" w:rsidRDefault="00E608E4" w:rsidP="008F5EE2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E608E4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K 3</w:t>
            </w:r>
          </w:p>
          <w:p w:rsidR="007F14E8" w:rsidRPr="009976FF" w:rsidRDefault="00E608E4" w:rsidP="008F5EE2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E608E4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Phonetik und Phonologie II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608E4" w:rsidRDefault="00E608E4" w:rsidP="008F5EE2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E608E4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Vorlesung: Vertiefung Phonetik / Phonologie</w:t>
            </w:r>
          </w:p>
          <w:p w:rsidR="00E608E4" w:rsidRDefault="00E608E4" w:rsidP="008F5EE2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E608E4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Kurs: Phonetische Transkription</w:t>
            </w:r>
          </w:p>
          <w:p w:rsidR="007F14E8" w:rsidRPr="00E608E4" w:rsidRDefault="00E608E4" w:rsidP="008F5EE2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E608E4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Kurs: Hör-, Artikulations- und Notationsübungen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F14E8" w:rsidRDefault="00450D2A" w:rsidP="008F5EE2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Klausur</w:t>
            </w:r>
            <w:r w:rsidR="00117A23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!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,</w:t>
            </w:r>
          </w:p>
          <w:p w:rsidR="00450D2A" w:rsidRDefault="00450D2A" w:rsidP="008F5EE2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Transkrip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softHyphen/>
              <w:t>tion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F14E8" w:rsidRPr="009976FF" w:rsidRDefault="00E608E4" w:rsidP="008F5EE2">
            <w:pPr>
              <w:spacing w:after="0" w:line="285" w:lineRule="auto"/>
              <w:jc w:val="right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10</w:t>
            </w:r>
          </w:p>
        </w:tc>
      </w:tr>
      <w:tr w:rsidR="007F14E8" w:rsidRPr="005C239C" w:rsidTr="008F5EE2">
        <w:trPr>
          <w:trHeight w:val="567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608E4" w:rsidRPr="00E608E4" w:rsidRDefault="00E608E4" w:rsidP="008F5EE2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E608E4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K 4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:</w:t>
            </w:r>
          </w:p>
          <w:p w:rsidR="007F14E8" w:rsidRPr="009976FF" w:rsidRDefault="00E608E4" w:rsidP="008F5EE2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E608E4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Morphologie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F14E8" w:rsidRPr="00350CB6" w:rsidRDefault="00E608E4" w:rsidP="008F5EE2">
            <w:pPr>
              <w:spacing w:after="0" w:line="285" w:lineRule="auto"/>
              <w:ind w:left="5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 w:rsidRPr="00E608E4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Vorlesung: Grundlagen der Morphologie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 (+ Tutorium)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F14E8" w:rsidRDefault="00450D2A" w:rsidP="008F5EE2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Klausur</w:t>
            </w:r>
            <w:r w:rsidR="00117A23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!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7F14E8" w:rsidRPr="009976FF" w:rsidRDefault="00E608E4" w:rsidP="008F5EE2">
            <w:pPr>
              <w:spacing w:after="0" w:line="285" w:lineRule="auto"/>
              <w:jc w:val="right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6</w:t>
            </w:r>
          </w:p>
        </w:tc>
      </w:tr>
      <w:tr w:rsidR="00E608E4" w:rsidRPr="005C239C" w:rsidTr="008F5EE2">
        <w:trPr>
          <w:trHeight w:val="293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608E4" w:rsidRPr="00E608E4" w:rsidRDefault="00E608E4" w:rsidP="008F5EE2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E608E4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K 5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: </w:t>
            </w:r>
            <w:r w:rsidRPr="00E608E4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Syntax</w:t>
            </w:r>
          </w:p>
          <w:p w:rsidR="00E608E4" w:rsidRPr="00E608E4" w:rsidRDefault="00E608E4" w:rsidP="008F5EE2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E608E4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ab/>
              <w:t xml:space="preserve"> 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608E4" w:rsidRPr="00E608E4" w:rsidRDefault="00E608E4" w:rsidP="008F5EE2">
            <w:pPr>
              <w:spacing w:after="0" w:line="285" w:lineRule="auto"/>
              <w:ind w:left="5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E608E4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Vorlesung: Grundlagen der Syntax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 (+ Tutorium)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608E4" w:rsidRDefault="00450D2A" w:rsidP="008F5EE2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Klausur</w:t>
            </w:r>
            <w:r w:rsidR="00117A23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!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608E4" w:rsidRDefault="00E608E4" w:rsidP="008F5EE2">
            <w:pPr>
              <w:spacing w:after="0" w:line="285" w:lineRule="auto"/>
              <w:jc w:val="right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6</w:t>
            </w:r>
          </w:p>
        </w:tc>
      </w:tr>
      <w:tr w:rsidR="00E608E4" w:rsidRPr="005C239C" w:rsidTr="008F5EE2">
        <w:trPr>
          <w:trHeight w:val="884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608E4" w:rsidRPr="00E608E4" w:rsidRDefault="00E608E4" w:rsidP="008F5EE2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E608E4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K 6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:</w:t>
            </w:r>
          </w:p>
          <w:p w:rsidR="00E608E4" w:rsidRPr="00E608E4" w:rsidRDefault="00E608E4" w:rsidP="008F5EE2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E608E4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Semantik und Pragmatik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608E4" w:rsidRDefault="00E608E4" w:rsidP="008F5EE2">
            <w:pPr>
              <w:spacing w:after="0" w:line="285" w:lineRule="auto"/>
              <w:ind w:left="5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E608E4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Vorlesung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 (SS)</w:t>
            </w:r>
            <w:r w:rsidRPr="00E608E4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: Grundlagen der Semantik </w:t>
            </w:r>
          </w:p>
          <w:p w:rsidR="00E608E4" w:rsidRPr="00E608E4" w:rsidRDefault="00E608E4" w:rsidP="008F5EE2">
            <w:pPr>
              <w:spacing w:after="0" w:line="285" w:lineRule="auto"/>
              <w:ind w:left="5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E608E4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Vorlesung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 (WS)</w:t>
            </w:r>
            <w:r w:rsidRPr="00E608E4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: Grundlagen der linguistischen Pragmatik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608E4" w:rsidRDefault="00450D2A" w:rsidP="008F5EE2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Klausur</w:t>
            </w:r>
            <w:r w:rsidR="00117A23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!</w:t>
            </w:r>
          </w:p>
          <w:p w:rsidR="00450D2A" w:rsidRDefault="003301F0" w:rsidP="008F5EE2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proofErr w:type="spellStart"/>
            <w:r w:rsidRPr="003301F0">
              <w:rPr>
                <w:rFonts w:ascii="Calibri" w:eastAsia="Times New Roman" w:hAnsi="Calibri" w:cs="Courier New"/>
                <w:bCs/>
                <w:color w:val="000000"/>
                <w:kern w:val="28"/>
                <w:sz w:val="20"/>
                <w:szCs w:val="20"/>
                <w:lang w:val="de-AT" w:eastAsia="zh-CN"/>
                <w14:cntxtAlts/>
              </w:rPr>
              <w:t>mündl</w:t>
            </w:r>
            <w:proofErr w:type="spellEnd"/>
            <w:r w:rsidRPr="003301F0">
              <w:rPr>
                <w:rFonts w:ascii="Calibri" w:eastAsia="Times New Roman" w:hAnsi="Calibri" w:cs="Courier New"/>
                <w:bCs/>
                <w:color w:val="000000"/>
                <w:kern w:val="28"/>
                <w:sz w:val="20"/>
                <w:szCs w:val="20"/>
                <w:lang w:val="de-AT" w:eastAsia="zh-CN"/>
                <w14:cntxtAlts/>
              </w:rPr>
              <w:t>. Prüfung</w:t>
            </w:r>
            <w:r w:rsidR="00117A23" w:rsidRPr="003301F0">
              <w:rPr>
                <w:rFonts w:ascii="Calibri" w:eastAsia="Times New Roman" w:hAnsi="Calibri" w:cs="Courier New"/>
                <w:bCs/>
                <w:color w:val="000000"/>
                <w:kern w:val="28"/>
                <w:sz w:val="20"/>
                <w:szCs w:val="20"/>
                <w:lang w:val="de-AT" w:eastAsia="zh-CN"/>
                <w14:cntxtAlts/>
              </w:rPr>
              <w:t>!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608E4" w:rsidRDefault="00E608E4" w:rsidP="008F5EE2">
            <w:pPr>
              <w:spacing w:after="0" w:line="285" w:lineRule="auto"/>
              <w:jc w:val="right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5</w:t>
            </w:r>
          </w:p>
        </w:tc>
      </w:tr>
      <w:tr w:rsidR="00E608E4" w:rsidRPr="00E608E4" w:rsidTr="008F5EE2">
        <w:trPr>
          <w:trHeight w:val="470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608E4" w:rsidRPr="003301F0" w:rsidRDefault="00E608E4" w:rsidP="008F5EE2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3301F0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K 7:</w:t>
            </w:r>
          </w:p>
          <w:p w:rsidR="00E608E4" w:rsidRPr="003301F0" w:rsidRDefault="00E608E4" w:rsidP="008F5EE2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3301F0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Soft Skills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608E4" w:rsidRPr="005B5ABA" w:rsidRDefault="00E608E4" w:rsidP="008F5EE2">
            <w:pPr>
              <w:spacing w:after="0" w:line="285" w:lineRule="auto"/>
              <w:ind w:left="50"/>
              <w:rPr>
                <w:rFonts w:ascii="Calibri" w:eastAsia="Times New Roman" w:hAnsi="Calibri" w:cs="Courier New"/>
                <w:bCs/>
                <w:color w:val="000000"/>
                <w:kern w:val="28"/>
                <w:lang w:val="en-US" w:eastAsia="de-DE"/>
                <w14:cntxtAlts/>
              </w:rPr>
            </w:pPr>
            <w:r w:rsidRPr="005B5ABA">
              <w:rPr>
                <w:rFonts w:ascii="Calibri" w:eastAsia="Times New Roman" w:hAnsi="Calibri" w:cs="Courier New"/>
                <w:bCs/>
                <w:color w:val="000000"/>
                <w:kern w:val="28"/>
                <w:lang w:val="en-US" w:eastAsia="de-DE"/>
                <w14:cntxtAlts/>
              </w:rPr>
              <w:t xml:space="preserve">Soft Skills I </w:t>
            </w:r>
          </w:p>
          <w:p w:rsidR="00E608E4" w:rsidRPr="005B5ABA" w:rsidRDefault="00E608E4" w:rsidP="008F5EE2">
            <w:pPr>
              <w:spacing w:after="0" w:line="285" w:lineRule="auto"/>
              <w:ind w:left="50"/>
              <w:rPr>
                <w:rFonts w:ascii="Calibri" w:eastAsia="Times New Roman" w:hAnsi="Calibri" w:cs="Courier New"/>
                <w:bCs/>
                <w:color w:val="000000"/>
                <w:kern w:val="28"/>
                <w:lang w:val="en-US" w:eastAsia="de-DE"/>
                <w14:cntxtAlts/>
              </w:rPr>
            </w:pPr>
            <w:r w:rsidRPr="005B5ABA">
              <w:rPr>
                <w:rFonts w:ascii="Calibri" w:eastAsia="Times New Roman" w:hAnsi="Calibri" w:cs="Courier New"/>
                <w:bCs/>
                <w:color w:val="000000"/>
                <w:kern w:val="28"/>
                <w:lang w:val="en-US" w:eastAsia="de-DE"/>
                <w14:cntxtAlts/>
              </w:rPr>
              <w:t>Soft Skills II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50D2A" w:rsidRPr="003301F0" w:rsidRDefault="00450D2A" w:rsidP="004F05BB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</w:pPr>
            <w:r w:rsidRPr="003301F0"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  <w:t>Referat</w:t>
            </w:r>
            <w:r w:rsidR="004F05BB"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  <w:t xml:space="preserve"> / HA / Portfolio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608E4" w:rsidRPr="003301F0" w:rsidRDefault="00E608E4" w:rsidP="008F5EE2">
            <w:pPr>
              <w:spacing w:after="0" w:line="285" w:lineRule="auto"/>
              <w:jc w:val="right"/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</w:pPr>
            <w:r w:rsidRPr="003301F0"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  <w:t>6</w:t>
            </w:r>
          </w:p>
        </w:tc>
      </w:tr>
      <w:tr w:rsidR="00E608E4" w:rsidRPr="00E608E4" w:rsidTr="008F5EE2">
        <w:trPr>
          <w:trHeight w:val="1457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608E4" w:rsidRPr="00E608E4" w:rsidRDefault="00E608E4" w:rsidP="008F5EE2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E608E4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K 8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:</w:t>
            </w:r>
          </w:p>
          <w:p w:rsidR="00E608E4" w:rsidRDefault="003301F0" w:rsidP="008F5EE2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Umgang mit Sprachdaten</w:t>
            </w:r>
          </w:p>
          <w:p w:rsidR="00EA4288" w:rsidRPr="00E608E4" w:rsidRDefault="00EA4288" w:rsidP="008F5EE2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(WP)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608E4" w:rsidRDefault="00E608E4" w:rsidP="008F5EE2">
            <w:pPr>
              <w:spacing w:after="0" w:line="285" w:lineRule="auto"/>
              <w:ind w:left="5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E608E4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Vorlesung: Methodische Grundlagen der Textphilologie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   (+ Tutorium: </w:t>
            </w:r>
            <w:r w:rsidRPr="00E608E4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Philologische Analyse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)</w:t>
            </w:r>
          </w:p>
          <w:p w:rsidR="00E608E4" w:rsidRDefault="00E608E4" w:rsidP="008F5EE2">
            <w:pPr>
              <w:spacing w:after="0" w:line="285" w:lineRule="auto"/>
              <w:ind w:left="5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ODER</w:t>
            </w:r>
          </w:p>
          <w:p w:rsidR="00E608E4" w:rsidRDefault="00E608E4" w:rsidP="008F5EE2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E608E4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Vorlesung: Grundlagen der linguistischen Feldforschung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 </w:t>
            </w:r>
          </w:p>
          <w:p w:rsidR="00E608E4" w:rsidRDefault="00E608E4" w:rsidP="008F5EE2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(+ Tutorium: </w:t>
            </w:r>
            <w:proofErr w:type="spellStart"/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Informantenarbeit</w:t>
            </w:r>
            <w:proofErr w:type="spellEnd"/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) </w:t>
            </w:r>
          </w:p>
          <w:p w:rsidR="003301F0" w:rsidRDefault="003301F0" w:rsidP="008F5EE2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ODER</w:t>
            </w:r>
          </w:p>
          <w:p w:rsidR="008F444F" w:rsidRDefault="008F444F" w:rsidP="008F5EE2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Vorles</w:t>
            </w:r>
            <w:r w:rsidR="003301F0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ung: Einführung in die Texttechnologie </w:t>
            </w:r>
          </w:p>
          <w:p w:rsidR="003301F0" w:rsidRPr="00E608E4" w:rsidRDefault="003301F0" w:rsidP="008F5EE2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(+ Tutorium</w:t>
            </w:r>
            <w:r w:rsidR="008F444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608E4" w:rsidRPr="00E608E4" w:rsidRDefault="00450D2A" w:rsidP="008F5EE2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  <w:t>Klausur</w:t>
            </w:r>
            <w:r w:rsidR="008F444F"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  <w:t>!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608E4" w:rsidRPr="00E608E4" w:rsidRDefault="00E608E4" w:rsidP="008F5EE2">
            <w:pPr>
              <w:spacing w:after="0" w:line="285" w:lineRule="auto"/>
              <w:jc w:val="right"/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  <w:t>5</w:t>
            </w:r>
          </w:p>
        </w:tc>
      </w:tr>
      <w:tr w:rsidR="00E608E4" w:rsidRPr="00E608E4" w:rsidTr="008F5EE2">
        <w:trPr>
          <w:trHeight w:val="470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608E4" w:rsidRDefault="00E608E4" w:rsidP="008F5EE2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E608E4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K 9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: </w:t>
            </w:r>
          </w:p>
          <w:p w:rsidR="00E608E4" w:rsidRPr="00E608E4" w:rsidRDefault="003301F0" w:rsidP="008F5EE2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Praktikum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608E4" w:rsidRPr="00E608E4" w:rsidRDefault="008F444F" w:rsidP="008F5EE2">
            <w:pPr>
              <w:spacing w:after="0" w:line="285" w:lineRule="auto"/>
              <w:ind w:left="5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8F444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inner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- bzw. außeruniversitäres Berufspraktikum (mind. 150 Arbeitsstunden)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608E4" w:rsidRPr="00E608E4" w:rsidRDefault="008F444F" w:rsidP="008F5EE2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  <w:t>Praktikums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  <w:softHyphen/>
              <w:t>bericht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608E4" w:rsidRPr="00E608E4" w:rsidRDefault="00450D2A" w:rsidP="008F5EE2">
            <w:pPr>
              <w:spacing w:after="0" w:line="285" w:lineRule="auto"/>
              <w:jc w:val="right"/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  <w:t>6</w:t>
            </w:r>
          </w:p>
        </w:tc>
      </w:tr>
      <w:tr w:rsidR="00E608E4" w:rsidRPr="00E608E4" w:rsidTr="008F5EE2">
        <w:trPr>
          <w:trHeight w:val="470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A4288" w:rsidRDefault="00450D2A" w:rsidP="008F5EE2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450D2A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K 10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: </w:t>
            </w:r>
          </w:p>
          <w:p w:rsidR="00EA4288" w:rsidRDefault="003301F0" w:rsidP="008F5EE2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Spezialisierung</w:t>
            </w:r>
          </w:p>
          <w:p w:rsidR="00E608E4" w:rsidRPr="00E608E4" w:rsidRDefault="00EA4288" w:rsidP="008F5EE2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(WP)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608E4" w:rsidRDefault="00450D2A" w:rsidP="008F5EE2">
            <w:pPr>
              <w:spacing w:after="0" w:line="285" w:lineRule="auto"/>
              <w:ind w:left="5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450D2A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Vorlesung: Grundlagen der Sprachtypologie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 (+ Tutorium)</w:t>
            </w:r>
          </w:p>
          <w:p w:rsidR="008F444F" w:rsidRDefault="008F444F" w:rsidP="008F5EE2">
            <w:pPr>
              <w:spacing w:after="0" w:line="285" w:lineRule="auto"/>
              <w:ind w:left="5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ODER</w:t>
            </w:r>
          </w:p>
          <w:p w:rsidR="008F444F" w:rsidRPr="00E608E4" w:rsidRDefault="008F444F" w:rsidP="008F5EE2">
            <w:pPr>
              <w:spacing w:after="0" w:line="285" w:lineRule="auto"/>
              <w:ind w:left="5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Vorlesung: Grundlagen der Soziolinguistik (+ Tutorium)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608E4" w:rsidRPr="00E608E4" w:rsidRDefault="00450D2A" w:rsidP="008F5EE2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  <w:t>Klausur</w:t>
            </w:r>
            <w:r w:rsidR="00117A23"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  <w:t>!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E608E4" w:rsidRPr="00E608E4" w:rsidRDefault="00450D2A" w:rsidP="008F5EE2">
            <w:pPr>
              <w:spacing w:after="0" w:line="285" w:lineRule="auto"/>
              <w:jc w:val="right"/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  <w:t>6</w:t>
            </w:r>
          </w:p>
        </w:tc>
      </w:tr>
      <w:tr w:rsidR="00450D2A" w:rsidRPr="00E608E4" w:rsidTr="008F5EE2">
        <w:trPr>
          <w:trHeight w:val="470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50D2A" w:rsidRPr="00450D2A" w:rsidRDefault="00450D2A" w:rsidP="008F5EE2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450D2A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Bachelorarbeit </w:t>
            </w:r>
            <w:r w:rsidRPr="00450D2A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ab/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50D2A" w:rsidRPr="00450D2A" w:rsidRDefault="00450D2A" w:rsidP="008F5EE2">
            <w:pPr>
              <w:spacing w:after="0" w:line="285" w:lineRule="auto"/>
              <w:ind w:left="5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Thematisch innerhalb des gewählten Schwerpunkts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50D2A" w:rsidRPr="00E608E4" w:rsidRDefault="00366CE0" w:rsidP="008F5EE2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  <w:t>!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50D2A" w:rsidRDefault="00450D2A" w:rsidP="008F5EE2">
            <w:pPr>
              <w:spacing w:after="0" w:line="285" w:lineRule="auto"/>
              <w:jc w:val="right"/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zh-CN"/>
                <w14:cntxtAlts/>
              </w:rPr>
              <w:t>10</w:t>
            </w:r>
          </w:p>
        </w:tc>
      </w:tr>
      <w:tr w:rsidR="00450D2A" w:rsidRPr="00E608E4" w:rsidTr="000F4857">
        <w:trPr>
          <w:trHeight w:val="297"/>
        </w:trPr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50D2A" w:rsidRPr="00450D2A" w:rsidRDefault="00450D2A" w:rsidP="008F5EE2">
            <w:pPr>
              <w:spacing w:after="0" w:line="285" w:lineRule="auto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50D2A" w:rsidRDefault="00450D2A" w:rsidP="008F5EE2">
            <w:pPr>
              <w:spacing w:after="0" w:line="285" w:lineRule="auto"/>
              <w:ind w:left="5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</w:p>
        </w:tc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450D2A" w:rsidRPr="00450D2A" w:rsidRDefault="00450D2A" w:rsidP="008F5EE2">
            <w:pPr>
              <w:spacing w:after="0" w:line="285" w:lineRule="auto"/>
              <w:jc w:val="right"/>
              <w:rPr>
                <w:rFonts w:ascii="Calibri" w:eastAsia="Times New Roman" w:hAnsi="Calibri" w:cs="Courier New"/>
                <w:b/>
                <w:color w:val="000000"/>
                <w:kern w:val="28"/>
                <w:lang w:eastAsia="zh-CN"/>
                <w14:cntxtAlts/>
              </w:rPr>
            </w:pPr>
            <w:r w:rsidRPr="00450D2A">
              <w:rPr>
                <w:rFonts w:ascii="Calibri" w:eastAsia="Times New Roman" w:hAnsi="Calibri" w:cs="Courier New"/>
                <w:b/>
                <w:color w:val="000000"/>
                <w:kern w:val="28"/>
                <w:lang w:eastAsia="zh-CN"/>
                <w14:cntxtAlts/>
              </w:rPr>
              <w:t>= 72</w:t>
            </w:r>
          </w:p>
        </w:tc>
      </w:tr>
    </w:tbl>
    <w:p w:rsidR="00450D2A" w:rsidRPr="00A43747" w:rsidRDefault="00450D2A" w:rsidP="008F5EE2">
      <w:pPr>
        <w:spacing w:after="0" w:line="240" w:lineRule="auto"/>
        <w:rPr>
          <w:sz w:val="18"/>
          <w:szCs w:val="18"/>
        </w:rPr>
      </w:pPr>
    </w:p>
    <w:tbl>
      <w:tblPr>
        <w:tblpPr w:leftFromText="141" w:rightFromText="141" w:vertAnchor="text" w:horzAnchor="margin" w:tblpX="108" w:tblpY="175"/>
        <w:tblW w:w="9639" w:type="dxa"/>
        <w:tblLayout w:type="fixed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5528"/>
        <w:gridCol w:w="1417"/>
        <w:gridCol w:w="567"/>
      </w:tblGrid>
      <w:tr w:rsidR="008F5EE2" w:rsidRPr="005C239C" w:rsidTr="000F4857">
        <w:trPr>
          <w:trHeight w:val="1243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F5EE2" w:rsidRPr="009976FF" w:rsidRDefault="008F5EE2" w:rsidP="000F4857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lastRenderedPageBreak/>
              <w:t xml:space="preserve">VS1: </w:t>
            </w:r>
          </w:p>
          <w:p w:rsidR="008F5EE2" w:rsidRPr="009976FF" w:rsidRDefault="008F5EE2" w:rsidP="000F4857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Einführung in die </w:t>
            </w:r>
            <w:proofErr w:type="spellStart"/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allgem</w:t>
            </w:r>
            <w:proofErr w:type="spellEnd"/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. </w:t>
            </w: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vergl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. </w:t>
            </w: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Sprachwissenschaft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F5EE2" w:rsidRPr="00350CB6" w:rsidRDefault="008F5EE2" w:rsidP="000F4857">
            <w:pPr>
              <w:spacing w:after="0"/>
              <w:ind w:left="5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 w:rsidRPr="00350CB6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Vorlesung WS: Sprachverwandtschaft u. Sprachvergleich </w:t>
            </w:r>
          </w:p>
          <w:p w:rsidR="008F5EE2" w:rsidRDefault="008F5EE2" w:rsidP="000F4857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   (+ Übung)</w:t>
            </w:r>
          </w:p>
          <w:p w:rsidR="008F5EE2" w:rsidRDefault="008F5EE2" w:rsidP="000F4857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Vorlesung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 SS</w:t>
            </w: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: Methodologie des Sprachvergleichs </w:t>
            </w:r>
          </w:p>
          <w:p w:rsidR="008F5EE2" w:rsidRPr="0088728C" w:rsidRDefault="008F5EE2" w:rsidP="000F4857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   (+ Übung)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F5EE2" w:rsidRDefault="008F5EE2" w:rsidP="000F4857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</w:p>
          <w:p w:rsidR="008F5EE2" w:rsidRDefault="008F5EE2" w:rsidP="000F4857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</w:p>
          <w:p w:rsidR="008F5EE2" w:rsidRPr="009976FF" w:rsidRDefault="008F5EE2" w:rsidP="000F4857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val="en-US" w:eastAsia="zh-CN"/>
                <w14:cntxtAlts/>
              </w:rPr>
            </w:pP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Klausur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!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F5EE2" w:rsidRPr="009976FF" w:rsidRDefault="008F5EE2" w:rsidP="000F4857">
            <w:pPr>
              <w:spacing w:after="0"/>
              <w:jc w:val="right"/>
              <w:rPr>
                <w:rFonts w:ascii="Calibri" w:eastAsia="Times New Roman" w:hAnsi="Calibri" w:cs="Courier New"/>
                <w:color w:val="000000"/>
                <w:kern w:val="28"/>
                <w:lang w:val="en-US" w:eastAsia="zh-CN"/>
                <w14:cntxtAlts/>
              </w:rPr>
            </w:pP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12</w:t>
            </w:r>
          </w:p>
        </w:tc>
      </w:tr>
      <w:tr w:rsidR="008F5EE2" w:rsidRPr="005C239C" w:rsidTr="000F4857">
        <w:trPr>
          <w:trHeight w:val="921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F5EE2" w:rsidRPr="009976FF" w:rsidRDefault="008F5EE2" w:rsidP="000F4857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VS2</w:t>
            </w: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: </w:t>
            </w:r>
          </w:p>
          <w:p w:rsidR="008F5EE2" w:rsidRPr="009976FF" w:rsidRDefault="008F5EE2" w:rsidP="000F4857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val="en-US" w:eastAsia="zh-CN"/>
                <w14:cntxtAlts/>
              </w:rPr>
            </w:pP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Schwerpunktsprache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F5EE2" w:rsidRPr="009976FF" w:rsidRDefault="008F5EE2" w:rsidP="000F4857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Sprachkurs</w:t>
            </w: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 im Umfang von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 insges.</w:t>
            </w: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 12 CP (= 8 SWS)</w:t>
            </w:r>
          </w:p>
          <w:p w:rsidR="008F5EE2" w:rsidRDefault="008F5EE2" w:rsidP="000F4857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80808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de-AT" w:eastAsia="zh-CN"/>
                <w14:cntxtAlts/>
              </w:rPr>
              <w:t>Sprache 1.1: _________________________________</w:t>
            </w:r>
          </w:p>
          <w:p w:rsidR="008F5EE2" w:rsidRPr="009976FF" w:rsidRDefault="008F5EE2" w:rsidP="000F4857">
            <w:pPr>
              <w:widowControl w:val="0"/>
              <w:spacing w:after="0"/>
              <w:rPr>
                <w:rFonts w:ascii="Calibri" w:eastAsia="Times New Roman" w:hAnsi="Calibri" w:cs="Times New Roman"/>
                <w:color w:val="80808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de-AT" w:eastAsia="zh-CN"/>
                <w14:cntxtAlts/>
              </w:rPr>
              <w:t>Sprache 1.2: _________________________________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F5EE2" w:rsidRDefault="008F5EE2" w:rsidP="000F4857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val="de-AT" w:eastAsia="zh-CN"/>
                <w14:cntxtAlts/>
              </w:rPr>
            </w:pPr>
          </w:p>
          <w:p w:rsidR="004F05BB" w:rsidRDefault="004F05BB" w:rsidP="000F4857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</w:pPr>
          </w:p>
          <w:p w:rsidR="008F5EE2" w:rsidRPr="009976FF" w:rsidRDefault="008F5EE2" w:rsidP="000F4857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>K</w:t>
            </w:r>
            <w:r w:rsidR="004F05BB"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>lausur</w:t>
            </w:r>
            <w:r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>!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F5EE2" w:rsidRPr="009976FF" w:rsidRDefault="004F50FE" w:rsidP="000F4857">
            <w:pPr>
              <w:spacing w:after="0"/>
              <w:jc w:val="right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12</w:t>
            </w:r>
          </w:p>
        </w:tc>
      </w:tr>
      <w:tr w:rsidR="008F5EE2" w:rsidRPr="005C239C" w:rsidTr="004F50FE">
        <w:trPr>
          <w:trHeight w:val="1902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F5EE2" w:rsidRPr="009976FF" w:rsidRDefault="008F5EE2" w:rsidP="000F4857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VS</w:t>
            </w: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3: </w:t>
            </w:r>
          </w:p>
          <w:p w:rsidR="008F5EE2" w:rsidRPr="009976FF" w:rsidRDefault="008F5EE2" w:rsidP="000F4857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Kontextualisierung</w:t>
            </w: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 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der</w:t>
            </w: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 </w:t>
            </w:r>
          </w:p>
          <w:p w:rsidR="008F5EE2" w:rsidRPr="009976FF" w:rsidRDefault="008F5EE2" w:rsidP="000F4857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Schwerpunktsprache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F5EE2" w:rsidRPr="009976FF" w:rsidRDefault="008F5EE2" w:rsidP="000F4857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Hint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ergrundmodule (Vorlesungen, S</w:t>
            </w: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eminare oder Tutorien) zur Schwerpunktsprache im Umfang von 12 CP (= 8 SWS)</w:t>
            </w:r>
          </w:p>
          <w:p w:rsidR="008F5EE2" w:rsidRDefault="008F5EE2" w:rsidP="000F4857">
            <w:pPr>
              <w:spacing w:after="0"/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  <w:t>Veranstaltung 1: ______________________________</w:t>
            </w:r>
          </w:p>
          <w:p w:rsidR="008F5EE2" w:rsidRPr="004411E6" w:rsidRDefault="008F5EE2" w:rsidP="000F4857">
            <w:pPr>
              <w:spacing w:after="0"/>
              <w:rPr>
                <w:rFonts w:ascii="Calibri" w:eastAsia="Times New Roman" w:hAnsi="Calibri" w:cs="Courier New"/>
                <w:color w:val="808080"/>
                <w:kern w:val="28"/>
                <w:lang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  <w:t>Veranstaltung 2: ______________________________</w:t>
            </w:r>
          </w:p>
          <w:p w:rsidR="008F5EE2" w:rsidRDefault="008F5EE2" w:rsidP="000F4857">
            <w:pPr>
              <w:spacing w:after="0"/>
              <w:rPr>
                <w:rFonts w:ascii="Calibri" w:eastAsia="Times New Roman" w:hAnsi="Calibri" w:cs="Courier New"/>
                <w:color w:val="808080"/>
                <w:kern w:val="28"/>
                <w:lang w:eastAsia="zh-CN"/>
                <w14:cntxtAlts/>
              </w:rPr>
            </w:pPr>
            <w:r w:rsidRPr="004411E6">
              <w:rPr>
                <w:rFonts w:ascii="Calibri" w:eastAsia="Times New Roman" w:hAnsi="Calibri" w:cs="Courier New"/>
                <w:color w:val="808080"/>
                <w:kern w:val="28"/>
                <w:lang w:eastAsia="zh-CN"/>
                <w14:cntxtAlts/>
              </w:rPr>
              <w:t>Veranstaltung 3: ______________________________</w:t>
            </w:r>
          </w:p>
          <w:p w:rsidR="008F5EE2" w:rsidRPr="004411E6" w:rsidRDefault="008F5EE2" w:rsidP="000F4857">
            <w:pPr>
              <w:tabs>
                <w:tab w:val="right" w:pos="5312"/>
              </w:tabs>
              <w:spacing w:after="0"/>
              <w:rPr>
                <w:rFonts w:ascii="Calibri" w:eastAsia="Times New Roman" w:hAnsi="Calibri" w:cs="Courier New"/>
                <w:color w:val="808080"/>
                <w:kern w:val="28"/>
                <w:lang w:eastAsia="zh-CN"/>
                <w14:cntxtAlts/>
              </w:rPr>
            </w:pPr>
            <w:r>
              <w:rPr>
                <w:rFonts w:ascii="Calibri" w:eastAsia="Times New Roman" w:hAnsi="Calibri" w:cs="Courier New"/>
                <w:color w:val="808080"/>
                <w:kern w:val="28"/>
                <w:lang w:eastAsia="zh-CN"/>
                <w14:cntxtAlts/>
              </w:rPr>
              <w:t>Veranstaltung 4: ______________________________</w:t>
            </w:r>
            <w:r>
              <w:rPr>
                <w:rFonts w:ascii="Calibri" w:eastAsia="Times New Roman" w:hAnsi="Calibri" w:cs="Courier New"/>
                <w:color w:val="808080"/>
                <w:kern w:val="28"/>
                <w:lang w:eastAsia="zh-CN"/>
                <w14:cntxtAlts/>
              </w:rPr>
              <w:tab/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5B5ABA" w:rsidRDefault="005B5ABA" w:rsidP="000F4857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</w:p>
          <w:p w:rsidR="005B5ABA" w:rsidRDefault="005B5ABA" w:rsidP="000F4857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</w:p>
          <w:p w:rsidR="008F5EE2" w:rsidRPr="009976FF" w:rsidRDefault="008F5EE2" w:rsidP="000F4857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val="en-US" w:eastAsia="zh-CN"/>
                <w14:cntxtAlts/>
              </w:rPr>
            </w:pP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Klausur(en)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!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F5EE2" w:rsidRPr="009976FF" w:rsidRDefault="004F50FE" w:rsidP="004F50FE">
            <w:pPr>
              <w:spacing w:after="0"/>
              <w:jc w:val="center"/>
              <w:rPr>
                <w:rFonts w:ascii="Calibri" w:eastAsia="Times New Roman" w:hAnsi="Calibri" w:cs="Courier New"/>
                <w:color w:val="000000"/>
                <w:kern w:val="28"/>
                <w:lang w:val="en-US" w:eastAsia="zh-CN"/>
                <w14:cntxtAlts/>
              </w:rPr>
            </w:pPr>
            <w:r>
              <w:rPr>
                <w:rFonts w:ascii="Calibri" w:eastAsia="Times New Roman" w:hAnsi="Calibri" w:cs="Courier New"/>
                <w:color w:val="000000"/>
                <w:kern w:val="28"/>
                <w:lang w:val="en-US" w:eastAsia="zh-CN"/>
                <w14:cntxtAlts/>
              </w:rPr>
              <w:t>12</w:t>
            </w:r>
          </w:p>
        </w:tc>
      </w:tr>
      <w:tr w:rsidR="008F5EE2" w:rsidRPr="005C239C" w:rsidTr="000F4857">
        <w:trPr>
          <w:trHeight w:val="1038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5EE2" w:rsidRPr="009976FF" w:rsidRDefault="008F5EE2" w:rsidP="000F4857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VS4</w:t>
            </w: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: </w:t>
            </w:r>
          </w:p>
          <w:p w:rsidR="008F5EE2" w:rsidRPr="009976FF" w:rsidRDefault="008F5EE2" w:rsidP="000F4857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val="en-US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Ergänzungssprachen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5EE2" w:rsidRPr="009976FF" w:rsidRDefault="008F5EE2" w:rsidP="000F4857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 xml:space="preserve">4 versch. </w:t>
            </w:r>
            <w:r w:rsidRPr="009976FF"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 xml:space="preserve">Sprachkurse </w:t>
            </w:r>
            <w:r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>im Umfang von jeweils 6 CP</w:t>
            </w:r>
            <w:r w:rsidRPr="009976FF"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 xml:space="preserve"> </w:t>
            </w:r>
          </w:p>
          <w:p w:rsidR="008F5EE2" w:rsidRDefault="008F5EE2" w:rsidP="000F4857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</w:pP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Sprache 2: ___________________________________</w:t>
            </w:r>
          </w:p>
          <w:p w:rsidR="008F5EE2" w:rsidRDefault="008F5EE2" w:rsidP="000F4857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</w:pP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Sprache 3: ___________________________________</w:t>
            </w:r>
          </w:p>
          <w:p w:rsidR="008F5EE2" w:rsidRDefault="008F5EE2" w:rsidP="000F4857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</w:pP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Sprache 4: ___________________________________</w:t>
            </w:r>
          </w:p>
          <w:p w:rsidR="008F5EE2" w:rsidRPr="009976FF" w:rsidRDefault="008F5EE2" w:rsidP="000F4857">
            <w:pPr>
              <w:widowControl w:val="0"/>
              <w:spacing w:after="0"/>
              <w:rPr>
                <w:rFonts w:ascii="Calibri" w:eastAsia="Times New Roman" w:hAnsi="Calibri" w:cs="Times New Roman"/>
                <w:color w:val="80808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Sprache 5: ___________________________________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5EE2" w:rsidRDefault="008F5EE2" w:rsidP="000F4857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</w:pPr>
          </w:p>
          <w:p w:rsidR="008F5EE2" w:rsidRDefault="008F5EE2" w:rsidP="000F4857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  <w:t>Klausur 1!</w:t>
            </w:r>
          </w:p>
          <w:p w:rsidR="008F5EE2" w:rsidRDefault="008F5EE2" w:rsidP="000F4857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  <w:t>Klausur 2!</w:t>
            </w:r>
          </w:p>
          <w:p w:rsidR="008F5EE2" w:rsidRDefault="008F5EE2" w:rsidP="000F4857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  <w:t>Klausur 3!</w:t>
            </w:r>
          </w:p>
          <w:p w:rsidR="008F5EE2" w:rsidRPr="009976FF" w:rsidRDefault="008F5EE2" w:rsidP="000F4857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  <w:t>Klausur 4!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EE2" w:rsidRPr="004411E6" w:rsidRDefault="008F5EE2" w:rsidP="000F4857">
            <w:pPr>
              <w:spacing w:after="0"/>
              <w:jc w:val="center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24</w:t>
            </w:r>
          </w:p>
        </w:tc>
      </w:tr>
      <w:tr w:rsidR="008F5EE2" w:rsidRPr="005C239C" w:rsidTr="000F4857">
        <w:trPr>
          <w:cantSplit/>
          <w:trHeight w:val="1198"/>
        </w:trPr>
        <w:tc>
          <w:tcPr>
            <w:tcW w:w="28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textDirection w:val="btLr"/>
            <w:vAlign w:val="center"/>
          </w:tcPr>
          <w:p w:rsidR="008F5EE2" w:rsidRPr="005F4CA6" w:rsidRDefault="008F5EE2" w:rsidP="000F4857">
            <w:pPr>
              <w:spacing w:after="0"/>
              <w:ind w:left="113" w:right="113"/>
              <w:jc w:val="center"/>
              <w:rPr>
                <w:rFonts w:ascii="Calibri" w:eastAsia="Times New Roman" w:hAnsi="Calibri" w:cs="Courier New"/>
                <w:bCs/>
                <w:color w:val="000000"/>
                <w:kern w:val="28"/>
                <w:sz w:val="24"/>
                <w:szCs w:val="24"/>
                <w:lang w:eastAsia="de-DE"/>
                <w14:cntxtAlts/>
              </w:rPr>
            </w:pPr>
            <w:proofErr w:type="spellStart"/>
            <w:r w:rsidRPr="00080FD9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Optionalbereich</w:t>
            </w:r>
            <w:proofErr w:type="spellEnd"/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EE2" w:rsidRDefault="008F5EE2" w:rsidP="000F4857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VS5:</w:t>
            </w:r>
          </w:p>
          <w:p w:rsidR="008F5EE2" w:rsidRDefault="008F5EE2" w:rsidP="000F4857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Vertiefungs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softHyphen/>
              <w:t>sprachen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5EE2" w:rsidRPr="00D91691" w:rsidRDefault="008F5EE2" w:rsidP="000F4857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kern w:val="28"/>
                <w:lang w:val="nb-NO" w:eastAsia="zh-CN"/>
                <w14:cntxtAlts/>
              </w:rPr>
            </w:pPr>
            <w:r w:rsidRPr="00D91691">
              <w:rPr>
                <w:rFonts w:ascii="Calibri" w:eastAsia="Times New Roman" w:hAnsi="Calibri" w:cs="Times New Roman"/>
                <w:bCs/>
                <w:kern w:val="28"/>
                <w:lang w:val="nb-NO" w:eastAsia="zh-CN"/>
                <w14:cntxtAlts/>
              </w:rPr>
              <w:t>weitere Sprachkurse im Umfang von jeweils 6 CP</w:t>
            </w:r>
          </w:p>
          <w:p w:rsidR="008F5EE2" w:rsidRDefault="008F5EE2" w:rsidP="000F4857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</w:pP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Sprache 6: ___________________________________</w:t>
            </w:r>
          </w:p>
          <w:p w:rsidR="008F5EE2" w:rsidRDefault="008F5EE2" w:rsidP="000F4857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</w:pP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Sprache 7: ___________________________________</w:t>
            </w:r>
          </w:p>
          <w:p w:rsidR="008F5EE2" w:rsidRDefault="008F5EE2" w:rsidP="000F4857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...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5EE2" w:rsidRDefault="008F5EE2" w:rsidP="000F4857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</w:pPr>
          </w:p>
          <w:p w:rsidR="008F5EE2" w:rsidRDefault="008F5EE2" w:rsidP="000F4857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  <w:t>Klausur(en)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8F5EE2" w:rsidRDefault="008F5EE2" w:rsidP="000F4857">
            <w:pPr>
              <w:spacing w:after="0"/>
              <w:jc w:val="center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30</w:t>
            </w:r>
          </w:p>
        </w:tc>
      </w:tr>
      <w:tr w:rsidR="008F5EE2" w:rsidRPr="005C239C" w:rsidTr="000F4857">
        <w:trPr>
          <w:trHeight w:val="1038"/>
        </w:trPr>
        <w:tc>
          <w:tcPr>
            <w:tcW w:w="284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5EE2" w:rsidRDefault="008F5EE2" w:rsidP="000F4857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EE2" w:rsidRDefault="008F5EE2" w:rsidP="000F4857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VS6:</w:t>
            </w:r>
          </w:p>
          <w:p w:rsidR="008F5EE2" w:rsidRDefault="008F5EE2" w:rsidP="000F4857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Methodenlehre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5EE2" w:rsidRPr="007F14E8" w:rsidRDefault="008F5EE2" w:rsidP="000F4857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Veranstaltungen</w:t>
            </w:r>
            <w:r w:rsidRPr="007F14E8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 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zu linguistischen Methoden (je 6 CP)</w:t>
            </w:r>
          </w:p>
          <w:p w:rsidR="008F5EE2" w:rsidRPr="00D91691" w:rsidRDefault="008F5EE2" w:rsidP="000F4857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</w:pPr>
            <w:r w:rsidRPr="00D91691"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Kurs 1: ______________________________________</w:t>
            </w:r>
          </w:p>
          <w:p w:rsidR="008F5EE2" w:rsidRPr="00D91691" w:rsidRDefault="008F5EE2" w:rsidP="000F4857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</w:pPr>
            <w:r w:rsidRPr="00D91691"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Kurs 2: ______________________________________</w:t>
            </w:r>
          </w:p>
          <w:p w:rsidR="008F5EE2" w:rsidRPr="00D91691" w:rsidRDefault="008F5EE2" w:rsidP="000F4857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808080"/>
                <w:kern w:val="28"/>
                <w:lang w:eastAsia="zh-CN"/>
                <w14:cntxtAlts/>
              </w:rPr>
            </w:pPr>
            <w:r w:rsidRPr="00D91691"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5EE2" w:rsidRDefault="008F5EE2" w:rsidP="000F4857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</w:pPr>
          </w:p>
          <w:p w:rsidR="008F5EE2" w:rsidRDefault="008F5EE2" w:rsidP="000F4857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</w:pPr>
            <w:r w:rsidRPr="007F14E8"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>Hausarbeit</w:t>
            </w:r>
            <w:r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  <w:t xml:space="preserve"> o.ä.</w:t>
            </w:r>
          </w:p>
        </w:tc>
        <w:tc>
          <w:tcPr>
            <w:tcW w:w="567" w:type="dxa"/>
            <w:vMerge w:val="restart"/>
            <w:tcBorders>
              <w:left w:val="single" w:sz="2" w:space="0" w:color="000000"/>
              <w:right w:val="single" w:sz="2" w:space="0" w:color="000000"/>
            </w:tcBorders>
            <w:textDirection w:val="btLr"/>
            <w:vAlign w:val="center"/>
          </w:tcPr>
          <w:p w:rsidR="008F5EE2" w:rsidRPr="005F4CA6" w:rsidRDefault="008F5EE2" w:rsidP="00F31C0F">
            <w:pPr>
              <w:spacing w:after="0"/>
              <w:ind w:left="113" w:right="113"/>
              <w:jc w:val="center"/>
              <w:rPr>
                <w:rFonts w:ascii="Calibri" w:eastAsia="Times New Roman" w:hAnsi="Calibri" w:cs="Courier New"/>
                <w:bCs/>
                <w:kern w:val="28"/>
                <w:lang w:val="de-AT" w:eastAsia="zh-CN"/>
                <w14:cntxtAlts/>
              </w:rPr>
            </w:pPr>
            <w:r w:rsidRPr="005F4CA6">
              <w:rPr>
                <w:rFonts w:ascii="Calibri" w:eastAsia="Times New Roman" w:hAnsi="Calibri" w:cs="Courier New"/>
                <w:bCs/>
                <w:kern w:val="28"/>
                <w:sz w:val="20"/>
                <w:szCs w:val="20"/>
                <w:lang w:val="de-AT" w:eastAsia="zh-CN"/>
                <w14:cntxtAlts/>
              </w:rPr>
              <w:t xml:space="preserve">aus mind. 2 </w:t>
            </w:r>
            <w:r w:rsidR="00F31C0F">
              <w:rPr>
                <w:rFonts w:ascii="Calibri" w:eastAsia="Times New Roman" w:hAnsi="Calibri" w:cs="Courier New"/>
                <w:bCs/>
                <w:kern w:val="28"/>
                <w:sz w:val="20"/>
                <w:szCs w:val="20"/>
                <w:lang w:val="de-AT" w:eastAsia="zh-CN"/>
                <w14:cntxtAlts/>
              </w:rPr>
              <w:t>Gruppen</w:t>
            </w:r>
          </w:p>
        </w:tc>
      </w:tr>
      <w:tr w:rsidR="008F5EE2" w:rsidRPr="005C239C" w:rsidTr="000F4857">
        <w:trPr>
          <w:trHeight w:val="1038"/>
        </w:trPr>
        <w:tc>
          <w:tcPr>
            <w:tcW w:w="28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5EE2" w:rsidRDefault="008F5EE2" w:rsidP="000F4857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EE2" w:rsidRDefault="008F5EE2" w:rsidP="000F4857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VS7: </w:t>
            </w:r>
          </w:p>
          <w:p w:rsidR="008F5EE2" w:rsidRDefault="008F5EE2" w:rsidP="000F4857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Freies Studium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5EE2" w:rsidRPr="007F14E8" w:rsidRDefault="008F5EE2" w:rsidP="00F31C0F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frei wählbare Veranst</w:t>
            </w:r>
            <w:r w:rsidR="00F31C0F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altungen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 </w:t>
            </w:r>
            <w:r w:rsidR="00F31C0F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(insges. 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6 oder 12 CP</w:t>
            </w:r>
            <w:r w:rsidR="00F31C0F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)</w:t>
            </w:r>
          </w:p>
          <w:p w:rsidR="008F5EE2" w:rsidRPr="00D91691" w:rsidRDefault="008F5EE2" w:rsidP="000F4857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</w:pP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Veranstaltung</w:t>
            </w:r>
            <w:r w:rsidRPr="00D91691"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 xml:space="preserve"> 1: ______________________________</w:t>
            </w:r>
          </w:p>
          <w:p w:rsidR="008F5EE2" w:rsidRPr="00D91691" w:rsidRDefault="008F5EE2" w:rsidP="000F4857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</w:pP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Veranstaltung</w:t>
            </w:r>
            <w:r w:rsidRPr="00D91691"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2</w:t>
            </w:r>
            <w:r w:rsidRPr="00D91691"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: ______________________________</w:t>
            </w:r>
          </w:p>
          <w:p w:rsidR="008F5EE2" w:rsidRDefault="008F5EE2" w:rsidP="000F4857">
            <w:pPr>
              <w:widowControl w:val="0"/>
              <w:spacing w:after="0"/>
              <w:rPr>
                <w:rFonts w:ascii="Calibri" w:eastAsia="Times New Roman" w:hAnsi="Calibri" w:cs="Times New Roman"/>
                <w:bCs/>
                <w:color w:val="000000"/>
                <w:kern w:val="28"/>
                <w:lang w:val="de-AT" w:eastAsia="zh-CN"/>
                <w14:cntxtAlts/>
              </w:rPr>
            </w:pPr>
            <w:r w:rsidRPr="00D91691">
              <w:rPr>
                <w:rFonts w:ascii="Calibri" w:eastAsia="Times New Roman" w:hAnsi="Calibri" w:cs="Times New Roman"/>
                <w:bCs/>
                <w:color w:val="808080"/>
                <w:kern w:val="28"/>
                <w:lang w:val="nb-NO" w:eastAsia="zh-CN"/>
                <w14:cntxtAlts/>
              </w:rPr>
              <w:t>…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F5EE2" w:rsidRDefault="008F5EE2" w:rsidP="000F4857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</w:pPr>
          </w:p>
          <w:p w:rsidR="008F5EE2" w:rsidRDefault="008F5EE2" w:rsidP="000F4857">
            <w:pPr>
              <w:widowControl w:val="0"/>
              <w:spacing w:after="0"/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  <w:t>Prüfungs</w:t>
            </w:r>
            <w:r>
              <w:rPr>
                <w:rFonts w:ascii="Calibri" w:eastAsia="Times New Roman" w:hAnsi="Calibri" w:cs="Times New Roman"/>
                <w:color w:val="000000"/>
                <w:kern w:val="28"/>
                <w:lang w:eastAsia="de-DE"/>
                <w14:cntxtAlts/>
              </w:rPr>
              <w:softHyphen/>
              <w:t>leistung(en)</w:t>
            </w:r>
          </w:p>
        </w:tc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F5EE2" w:rsidRDefault="008F5EE2" w:rsidP="000F4857">
            <w:pPr>
              <w:spacing w:after="0"/>
              <w:jc w:val="center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</w:p>
        </w:tc>
      </w:tr>
      <w:tr w:rsidR="008F5EE2" w:rsidRPr="005C239C" w:rsidTr="000F4857">
        <w:trPr>
          <w:trHeight w:val="960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F5EE2" w:rsidRPr="009976FF" w:rsidRDefault="008F5EE2" w:rsidP="000F4857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VS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8</w:t>
            </w: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: </w:t>
            </w:r>
          </w:p>
          <w:p w:rsidR="008F5EE2" w:rsidRPr="009976FF" w:rsidRDefault="008F5EE2" w:rsidP="000F4857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Spezialprobleme </w:t>
            </w:r>
          </w:p>
          <w:p w:rsidR="008F5EE2" w:rsidRPr="009976FF" w:rsidRDefault="008F5EE2" w:rsidP="000F4857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der Vergl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. </w:t>
            </w:r>
            <w:proofErr w:type="spellStart"/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Sprachw</w:t>
            </w:r>
            <w:proofErr w:type="spellEnd"/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.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F5EE2" w:rsidRPr="009976FF" w:rsidRDefault="008F5EE2" w:rsidP="000F4857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 xml:space="preserve">2 </w:t>
            </w: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Hauptseminar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e zu wechselnden Themen (+ Tutorium)</w:t>
            </w:r>
          </w:p>
          <w:p w:rsidR="008F5EE2" w:rsidRDefault="008F5EE2" w:rsidP="000F4857">
            <w:pPr>
              <w:spacing w:after="0"/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  <w:t>Seminar 1: ____________________________________</w:t>
            </w:r>
          </w:p>
          <w:p w:rsidR="008F5EE2" w:rsidRPr="009976FF" w:rsidRDefault="008F5EE2" w:rsidP="000F4857">
            <w:pPr>
              <w:spacing w:after="0"/>
              <w:rPr>
                <w:rFonts w:ascii="Calibri" w:eastAsia="Times New Roman" w:hAnsi="Calibri" w:cs="Courier New"/>
                <w:bCs/>
                <w:color w:val="808080"/>
                <w:kern w:val="28"/>
                <w:lang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808080"/>
                <w:kern w:val="28"/>
                <w:lang w:val="de-AT" w:eastAsia="zh-CN"/>
                <w14:cntxtAlts/>
              </w:rPr>
              <w:t>Seminar 2: ____________________________________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F5EE2" w:rsidRDefault="008F5EE2" w:rsidP="000F4857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</w:p>
          <w:p w:rsidR="008F5EE2" w:rsidRDefault="008F5EE2" w:rsidP="000F4857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</w:pPr>
            <w:proofErr w:type="spellStart"/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Referat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+HA</w:t>
            </w:r>
            <w:proofErr w:type="spellEnd"/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!</w:t>
            </w:r>
          </w:p>
          <w:p w:rsidR="008F5EE2" w:rsidRPr="009976FF" w:rsidRDefault="008F5EE2" w:rsidP="000F4857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val="en-US" w:eastAsia="zh-CN"/>
                <w14:cntxtAlts/>
              </w:rPr>
            </w:pPr>
            <w:proofErr w:type="spellStart"/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Referat+HA</w:t>
            </w:r>
            <w:proofErr w:type="spellEnd"/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!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F5EE2" w:rsidRPr="009976FF" w:rsidRDefault="008F5EE2" w:rsidP="000F4857">
            <w:pPr>
              <w:spacing w:after="0"/>
              <w:jc w:val="right"/>
              <w:rPr>
                <w:rFonts w:ascii="Calibri" w:eastAsia="Times New Roman" w:hAnsi="Calibri" w:cs="Courier New"/>
                <w:color w:val="000000"/>
                <w:kern w:val="28"/>
                <w:lang w:val="en-US"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12</w:t>
            </w:r>
          </w:p>
        </w:tc>
      </w:tr>
      <w:tr w:rsidR="008F5EE2" w:rsidRPr="005C239C" w:rsidTr="000F4857">
        <w:trPr>
          <w:trHeight w:val="549"/>
        </w:trPr>
        <w:tc>
          <w:tcPr>
            <w:tcW w:w="21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F5EE2" w:rsidRPr="009976FF" w:rsidRDefault="008F5EE2" w:rsidP="000F4857">
            <w:pPr>
              <w:spacing w:after="0"/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VS9</w:t>
            </w: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 xml:space="preserve">: </w:t>
            </w:r>
          </w:p>
          <w:p w:rsidR="008F5EE2" w:rsidRPr="0064784F" w:rsidRDefault="008F5EE2" w:rsidP="000F4857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proofErr w:type="spellStart"/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Wissenschaftl</w:t>
            </w:r>
            <w:proofErr w:type="spellEnd"/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. Praxis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F5EE2" w:rsidRPr="009976FF" w:rsidRDefault="008F5EE2" w:rsidP="000F4857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eastAsia="de-DE"/>
                <w14:cntxtAlts/>
              </w:rPr>
              <w:t>Freies Lernen mit Betreuung; Themenwahl nach Absprache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F5EE2" w:rsidRPr="0064784F" w:rsidRDefault="008F5EE2" w:rsidP="000F4857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Hausarbeit</w:t>
            </w:r>
            <w:r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!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F5EE2" w:rsidRPr="0064784F" w:rsidRDefault="008F5EE2" w:rsidP="000F4857">
            <w:pPr>
              <w:spacing w:after="0"/>
              <w:jc w:val="right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6</w:t>
            </w:r>
          </w:p>
        </w:tc>
      </w:tr>
      <w:tr w:rsidR="008F5EE2" w:rsidRPr="005C239C" w:rsidTr="000F4857">
        <w:trPr>
          <w:trHeight w:val="308"/>
        </w:trPr>
        <w:tc>
          <w:tcPr>
            <w:tcW w:w="765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F5EE2" w:rsidRPr="009976FF" w:rsidRDefault="008F5EE2" w:rsidP="000F4857">
            <w:pPr>
              <w:spacing w:after="0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 w:rsidRPr="009976FF">
              <w:rPr>
                <w:rFonts w:ascii="Calibri" w:eastAsia="Times New Roman" w:hAnsi="Calibri" w:cs="Courier New"/>
                <w:bCs/>
                <w:color w:val="000000"/>
                <w:kern w:val="28"/>
                <w:lang w:val="de-AT" w:eastAsia="zh-CN"/>
                <w14:cntxtAlts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F5EE2" w:rsidRPr="004B0019" w:rsidRDefault="008F5EE2" w:rsidP="000F4857">
            <w:pPr>
              <w:spacing w:after="0"/>
              <w:jc w:val="right"/>
              <w:rPr>
                <w:rFonts w:ascii="Calibri" w:eastAsia="Times New Roman" w:hAnsi="Calibri" w:cs="Courier New"/>
                <w:color w:val="000000"/>
                <w:kern w:val="28"/>
                <w:lang w:eastAsia="zh-CN"/>
                <w14:cntxtAlts/>
              </w:rPr>
            </w:pPr>
            <w:r w:rsidRPr="009976FF">
              <w:rPr>
                <w:rFonts w:ascii="Calibri" w:eastAsia="Times New Roman" w:hAnsi="Calibri" w:cs="Courier New"/>
                <w:b/>
                <w:bCs/>
                <w:color w:val="000000"/>
                <w:kern w:val="28"/>
                <w:lang w:val="de-AT" w:eastAsia="zh-CN"/>
                <w14:cntxtAlts/>
              </w:rPr>
              <w:t xml:space="preserve">= </w:t>
            </w:r>
            <w:r>
              <w:rPr>
                <w:rFonts w:ascii="Calibri" w:eastAsia="Times New Roman" w:hAnsi="Calibri" w:cs="Courier New"/>
                <w:b/>
                <w:bCs/>
                <w:color w:val="000000"/>
                <w:kern w:val="28"/>
                <w:lang w:val="de-AT" w:eastAsia="zh-CN"/>
                <w14:cntxtAlts/>
              </w:rPr>
              <w:t>108</w:t>
            </w:r>
          </w:p>
        </w:tc>
      </w:tr>
    </w:tbl>
    <w:p w:rsidR="000F4857" w:rsidRDefault="000F4857" w:rsidP="000F4857">
      <w:pPr>
        <w:spacing w:after="0" w:line="240" w:lineRule="auto"/>
        <w:jc w:val="lowKashida"/>
      </w:pPr>
    </w:p>
    <w:p w:rsidR="000F4857" w:rsidRPr="000F4857" w:rsidRDefault="000F4857" w:rsidP="000F4857">
      <w:pPr>
        <w:spacing w:after="0" w:line="240" w:lineRule="auto"/>
        <w:jc w:val="right"/>
        <w:rPr>
          <w:sz w:val="20"/>
          <w:szCs w:val="20"/>
        </w:rPr>
      </w:pPr>
      <w:bookmarkStart w:id="0" w:name="_GoBack"/>
      <w:bookmarkEnd w:id="0"/>
      <w:r w:rsidRPr="000F4857">
        <w:rPr>
          <w:sz w:val="20"/>
          <w:szCs w:val="20"/>
        </w:rPr>
        <w:t>! = Gesamtnotenrelevant</w:t>
      </w:r>
    </w:p>
    <w:p w:rsidR="009976FF" w:rsidRDefault="009976FF" w:rsidP="005C239C">
      <w:pPr>
        <w:spacing w:after="0" w:line="240" w:lineRule="auto"/>
      </w:pPr>
      <w:r>
        <w:t>Sprachenwahl:</w:t>
      </w:r>
    </w:p>
    <w:p w:rsidR="009976FF" w:rsidRDefault="00450D2A" w:rsidP="000F4857">
      <w:pPr>
        <w:spacing w:after="0" w:line="240" w:lineRule="auto"/>
        <w:jc w:val="lowKashida"/>
      </w:pPr>
      <w:r>
        <w:t>Mindestens 5 Sprachen müssen belegt werden. Mind</w:t>
      </w:r>
      <w:r w:rsidR="00C74CDB">
        <w:t xml:space="preserve">estens 1 Sprache ist </w:t>
      </w:r>
      <w:r w:rsidR="00C74CDB" w:rsidRPr="0083328F">
        <w:rPr>
          <w:b/>
          <w:bCs/>
        </w:rPr>
        <w:t>nicht-indo</w:t>
      </w:r>
      <w:r w:rsidRPr="0083328F">
        <w:rPr>
          <w:b/>
          <w:bCs/>
        </w:rPr>
        <w:t>germanisch</w:t>
      </w:r>
      <w:r>
        <w:t xml:space="preserve">, mindestens 1 ist </w:t>
      </w:r>
      <w:r w:rsidRPr="0083328F">
        <w:rPr>
          <w:b/>
          <w:bCs/>
        </w:rPr>
        <w:t>altüberliefert</w:t>
      </w:r>
      <w:r>
        <w:t xml:space="preserve"> und mindestens 1 gehört zu </w:t>
      </w:r>
      <w:r w:rsidR="0057289E">
        <w:t>den</w:t>
      </w:r>
      <w:r>
        <w:t xml:space="preserve"> „</w:t>
      </w:r>
      <w:r w:rsidRPr="0083328F">
        <w:rPr>
          <w:b/>
          <w:bCs/>
        </w:rPr>
        <w:t>Pflichtsprachen</w:t>
      </w:r>
      <w:r>
        <w:t>“ (</w:t>
      </w:r>
      <w:r w:rsidR="00C018AA">
        <w:t xml:space="preserve">Baskisch, </w:t>
      </w:r>
      <w:r>
        <w:t xml:space="preserve">Georgisch, Litauisch, Russisch, Sanskrit, Türkisch). Studierende ohne Lateinkenntnisse belegen auch </w:t>
      </w:r>
      <w:r w:rsidRPr="0083328F">
        <w:rPr>
          <w:b/>
          <w:bCs/>
        </w:rPr>
        <w:t>Latein</w:t>
      </w:r>
      <w:r w:rsidR="00A43747">
        <w:t xml:space="preserve"> (unter VS5 im Umfang von 12 CP).</w:t>
      </w:r>
      <w:r w:rsidR="000F4857">
        <w:t xml:space="preserve"> </w:t>
      </w:r>
      <w:r>
        <w:t>Sie können mit einer Sprache mehrere dieser Punkte abdecken.</w:t>
      </w:r>
      <w:r w:rsidR="0035645C">
        <w:t xml:space="preserve"> </w:t>
      </w:r>
      <w:r w:rsidR="006C64C9">
        <w:t>D</w:t>
      </w:r>
      <w:r>
        <w:t xml:space="preserve">ie gewählte </w:t>
      </w:r>
      <w:r w:rsidR="006C64C9">
        <w:t xml:space="preserve">Schwerpunktsprache darf </w:t>
      </w:r>
      <w:r>
        <w:t xml:space="preserve">weder Ihre </w:t>
      </w:r>
      <w:r w:rsidR="006C64C9">
        <w:t>Muttersprache noch Schulsprache</w:t>
      </w:r>
      <w:r>
        <w:t xml:space="preserve"> sein.</w:t>
      </w:r>
    </w:p>
    <w:p w:rsidR="000F4857" w:rsidRDefault="0083328F" w:rsidP="000F4857">
      <w:pPr>
        <w:spacing w:after="0" w:line="240" w:lineRule="auto"/>
        <w:jc w:val="lowKashida"/>
      </w:pPr>
      <w:r>
        <w:t>Schwerpunktbeauftragte: Maria Kofer (kofer@em.uni-frankfurt.de)</w:t>
      </w:r>
    </w:p>
    <w:sectPr w:rsidR="000F4857" w:rsidSect="000F48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107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7525" w:rsidRDefault="00BE7525" w:rsidP="00C219CF">
      <w:pPr>
        <w:spacing w:after="0" w:line="240" w:lineRule="auto"/>
      </w:pPr>
      <w:r>
        <w:separator/>
      </w:r>
    </w:p>
  </w:endnote>
  <w:endnote w:type="continuationSeparator" w:id="0">
    <w:p w:rsidR="00BE7525" w:rsidRDefault="00BE7525" w:rsidP="00C219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5BB" w:rsidRDefault="004F05B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5BB" w:rsidRDefault="004F05B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5BB" w:rsidRDefault="004F05B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7525" w:rsidRDefault="00BE7525" w:rsidP="00C219CF">
      <w:pPr>
        <w:spacing w:after="0" w:line="240" w:lineRule="auto"/>
      </w:pPr>
      <w:r>
        <w:separator/>
      </w:r>
    </w:p>
  </w:footnote>
  <w:footnote w:type="continuationSeparator" w:id="0">
    <w:p w:rsidR="00BE7525" w:rsidRDefault="00BE7525" w:rsidP="00C219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5BB" w:rsidRDefault="004F05B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19CF" w:rsidRPr="00C219CF" w:rsidRDefault="00C219CF" w:rsidP="004F05BB">
    <w:pPr>
      <w:pStyle w:val="Kopfzeile"/>
      <w:rPr>
        <w:sz w:val="18"/>
        <w:szCs w:val="18"/>
      </w:rPr>
    </w:pPr>
    <w:r w:rsidRPr="00C219CF">
      <w:rPr>
        <w:sz w:val="18"/>
        <w:szCs w:val="18"/>
      </w:rPr>
      <w:t>Institut für Empirische Sprachwissenschaft - Goethe-Universität FFM</w:t>
    </w:r>
    <w:r w:rsidR="003301F0">
      <w:rPr>
        <w:sz w:val="18"/>
        <w:szCs w:val="18"/>
      </w:rPr>
      <w:tab/>
      <w:t>Stand: Okt</w:t>
    </w:r>
    <w:r w:rsidR="006C64C9">
      <w:rPr>
        <w:sz w:val="18"/>
        <w:szCs w:val="18"/>
      </w:rPr>
      <w:t>. 20</w:t>
    </w:r>
    <w:r w:rsidR="004F05BB">
      <w:rPr>
        <w:sz w:val="18"/>
        <w:szCs w:val="18"/>
      </w:rPr>
      <w:t>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5BB" w:rsidRDefault="004F05B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0F5A3E"/>
    <w:multiLevelType w:val="hybridMultilevel"/>
    <w:tmpl w:val="AADEB986"/>
    <w:lvl w:ilvl="0" w:tplc="0407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2E4"/>
    <w:rsid w:val="000132E4"/>
    <w:rsid w:val="000538F4"/>
    <w:rsid w:val="00080FD9"/>
    <w:rsid w:val="0009343E"/>
    <w:rsid w:val="000F4857"/>
    <w:rsid w:val="00117A23"/>
    <w:rsid w:val="00226E88"/>
    <w:rsid w:val="003301F0"/>
    <w:rsid w:val="00350CB6"/>
    <w:rsid w:val="0035645C"/>
    <w:rsid w:val="00366CE0"/>
    <w:rsid w:val="003A025A"/>
    <w:rsid w:val="004411E6"/>
    <w:rsid w:val="00450D2A"/>
    <w:rsid w:val="004B0019"/>
    <w:rsid w:val="004F05BB"/>
    <w:rsid w:val="004F50FE"/>
    <w:rsid w:val="0057289E"/>
    <w:rsid w:val="00581D31"/>
    <w:rsid w:val="005A2D76"/>
    <w:rsid w:val="005B5ABA"/>
    <w:rsid w:val="005B757E"/>
    <w:rsid w:val="005C239C"/>
    <w:rsid w:val="005F4CA6"/>
    <w:rsid w:val="00607CE5"/>
    <w:rsid w:val="0061262B"/>
    <w:rsid w:val="00614F1D"/>
    <w:rsid w:val="0062443B"/>
    <w:rsid w:val="00644E94"/>
    <w:rsid w:val="0064784F"/>
    <w:rsid w:val="00671BD1"/>
    <w:rsid w:val="006C64C9"/>
    <w:rsid w:val="006F5119"/>
    <w:rsid w:val="006F796F"/>
    <w:rsid w:val="00793E82"/>
    <w:rsid w:val="007F14E8"/>
    <w:rsid w:val="0080590D"/>
    <w:rsid w:val="0083328F"/>
    <w:rsid w:val="0088728C"/>
    <w:rsid w:val="008D7732"/>
    <w:rsid w:val="008F444F"/>
    <w:rsid w:val="008F5EE2"/>
    <w:rsid w:val="009976FF"/>
    <w:rsid w:val="00A24E3F"/>
    <w:rsid w:val="00A26CCE"/>
    <w:rsid w:val="00A43747"/>
    <w:rsid w:val="00A97317"/>
    <w:rsid w:val="00B12D17"/>
    <w:rsid w:val="00BB4868"/>
    <w:rsid w:val="00BD2EE8"/>
    <w:rsid w:val="00BE7525"/>
    <w:rsid w:val="00C018AA"/>
    <w:rsid w:val="00C219CF"/>
    <w:rsid w:val="00C6711B"/>
    <w:rsid w:val="00C74CDB"/>
    <w:rsid w:val="00CB520A"/>
    <w:rsid w:val="00D713BC"/>
    <w:rsid w:val="00D91691"/>
    <w:rsid w:val="00D955F8"/>
    <w:rsid w:val="00DE5430"/>
    <w:rsid w:val="00DF6563"/>
    <w:rsid w:val="00E46859"/>
    <w:rsid w:val="00E608E4"/>
    <w:rsid w:val="00EA4288"/>
    <w:rsid w:val="00F26F85"/>
    <w:rsid w:val="00F30E9E"/>
    <w:rsid w:val="00F31C0F"/>
    <w:rsid w:val="00FE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11DA1"/>
  <w15:docId w15:val="{4D3F650A-1476-413E-AE1F-5AB68BC2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50CB6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21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19CF"/>
  </w:style>
  <w:style w:type="paragraph" w:styleId="Fuzeile">
    <w:name w:val="footer"/>
    <w:basedOn w:val="Standard"/>
    <w:link w:val="FuzeileZchn"/>
    <w:uiPriority w:val="99"/>
    <w:unhideWhenUsed/>
    <w:rsid w:val="00C219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19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5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Kofer</dc:creator>
  <cp:lastModifiedBy>Maria Kofer</cp:lastModifiedBy>
  <cp:revision>20</cp:revision>
  <cp:lastPrinted>2018-11-13T15:36:00Z</cp:lastPrinted>
  <dcterms:created xsi:type="dcterms:W3CDTF">2017-09-27T12:44:00Z</dcterms:created>
  <dcterms:modified xsi:type="dcterms:W3CDTF">2022-10-18T10:53:00Z</dcterms:modified>
</cp:coreProperties>
</file>